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81C6D12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A12E61">
        <w:rPr>
          <w:rFonts w:ascii="Garamond" w:hAnsi="Garamond"/>
          <w:sz w:val="24"/>
          <w:szCs w:val="24"/>
        </w:rPr>
        <w:t>0</w:t>
      </w:r>
      <w:r w:rsidR="003C6861">
        <w:rPr>
          <w:rFonts w:ascii="Garamond" w:hAnsi="Garamond"/>
          <w:sz w:val="24"/>
          <w:szCs w:val="24"/>
        </w:rPr>
        <w:t>7</w:t>
      </w:r>
      <w:r w:rsidRPr="00807007">
        <w:rPr>
          <w:rFonts w:ascii="Garamond" w:hAnsi="Garamond"/>
          <w:sz w:val="24"/>
          <w:szCs w:val="24"/>
        </w:rPr>
        <w:t>-202</w:t>
      </w:r>
      <w:r w:rsidR="00885541">
        <w:rPr>
          <w:rFonts w:ascii="Garamond" w:hAnsi="Garamond"/>
          <w:sz w:val="24"/>
          <w:szCs w:val="24"/>
        </w:rPr>
        <w:t>4</w:t>
      </w:r>
    </w:p>
    <w:p w14:paraId="2B5F5335" w14:textId="4B938027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C6861" w:rsidRPr="0069471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https://zakazky.zcu.cz/contract_display_6589.html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24D2E26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12E61">
        <w:rPr>
          <w:rFonts w:ascii="Garamond" w:hAnsi="Garamond" w:cs="Arial"/>
          <w:b/>
          <w:sz w:val="22"/>
          <w:szCs w:val="22"/>
        </w:rPr>
        <w:t>2</w:t>
      </w:r>
      <w:r w:rsidR="003C6861">
        <w:rPr>
          <w:rFonts w:ascii="Garamond" w:hAnsi="Garamond" w:cs="Arial"/>
          <w:b/>
          <w:sz w:val="22"/>
          <w:szCs w:val="22"/>
        </w:rPr>
        <w:t>1</w:t>
      </w:r>
      <w:r w:rsidR="005759CC">
        <w:rPr>
          <w:rFonts w:ascii="Garamond" w:hAnsi="Garamond" w:cs="Arial"/>
          <w:b/>
          <w:sz w:val="22"/>
          <w:szCs w:val="22"/>
        </w:rPr>
        <w:t>.</w:t>
      </w:r>
      <w:r w:rsidR="00C60B5F">
        <w:rPr>
          <w:rFonts w:ascii="Garamond" w:hAnsi="Garamond" w:cs="Arial"/>
          <w:b/>
          <w:sz w:val="22"/>
          <w:szCs w:val="22"/>
        </w:rPr>
        <w:t>0</w:t>
      </w:r>
      <w:r w:rsidR="0052403F">
        <w:rPr>
          <w:rFonts w:ascii="Garamond" w:hAnsi="Garamond" w:cs="Arial"/>
          <w:b/>
          <w:sz w:val="22"/>
          <w:szCs w:val="22"/>
        </w:rPr>
        <w:t>2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C60B5F">
        <w:rPr>
          <w:rFonts w:ascii="Garamond" w:hAnsi="Garamond" w:cs="Arial"/>
          <w:b/>
          <w:sz w:val="22"/>
          <w:szCs w:val="22"/>
        </w:rPr>
        <w:t>4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885541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A12E61">
        <w:rPr>
          <w:rFonts w:ascii="Garamond" w:hAnsi="Garamond" w:cs="Arial"/>
          <w:b/>
          <w:sz w:val="22"/>
          <w:szCs w:val="22"/>
        </w:rPr>
        <w:t>3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7EE12C5D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20DCD">
        <w:rPr>
          <w:rFonts w:ascii="Garamond" w:hAnsi="Garamond" w:cs="Arial"/>
          <w:sz w:val="22"/>
          <w:szCs w:val="22"/>
        </w:rPr>
        <w:t>2732/</w:t>
      </w:r>
      <w:r w:rsidR="00820DCD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 xml:space="preserve">odpovídala nabízená hodnota </w:t>
      </w:r>
      <w:r w:rsidR="00D47794" w:rsidRPr="00E23443">
        <w:rPr>
          <w:rFonts w:ascii="Garamond" w:eastAsia="Times New Roman" w:hAnsi="Garamond" w:cs="Arial"/>
        </w:rPr>
        <w:lastRenderedPageBreak/>
        <w:t>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05B6DAC0" w14:textId="77777777" w:rsidR="003C44FC" w:rsidRPr="00F26652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bookmarkStart w:id="17" w:name="_Toc9514495"/>
      <w:bookmarkStart w:id="18" w:name="_Toc377968657"/>
      <w:r>
        <w:rPr>
          <w:rStyle w:val="docdata"/>
          <w:rFonts w:ascii="Garamond" w:hAnsi="Garamond"/>
          <w:sz w:val="22"/>
          <w:szCs w:val="22"/>
        </w:rPr>
        <w:t xml:space="preserve">Dodavatel je dále povinen v nabídce 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prohlášení“), jehož závazný vzor tvoří Přílohu č. 2 této Výzvy. V případě, že dodavatel Čestné prohlášení nepředloží, vyhrazuje si Zadavatel právo vyloučit tohoto dodavatele ze</w:t>
      </w:r>
      <w:r w:rsidRPr="00BC33D8">
        <w:rPr>
          <w:rFonts w:ascii="Garamond" w:hAnsi="Garamond"/>
          <w:color w:val="000000"/>
        </w:rPr>
        <w:t xml:space="preserve"> </w:t>
      </w:r>
      <w:r w:rsidRPr="00C35732">
        <w:rPr>
          <w:rFonts w:ascii="Garamond" w:hAnsi="Garamond"/>
          <w:color w:val="000000"/>
          <w:sz w:val="22"/>
          <w:szCs w:val="22"/>
        </w:rPr>
        <w:t>zadávání veřejné zakázky ve smyslu čl. 4.3 této Výzvy.</w:t>
      </w:r>
    </w:p>
    <w:p w14:paraId="52F29858" w14:textId="15EDD53F" w:rsidR="003C44FC" w:rsidRPr="00F4269B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4B113A">
        <w:rPr>
          <w:rFonts w:ascii="Garamond" w:hAnsi="Garamond" w:cs="Arial"/>
          <w:sz w:val="22"/>
          <w:szCs w:val="22"/>
        </w:rPr>
        <w:t>ve formátu PDF/A</w:t>
      </w:r>
      <w:r w:rsidR="004B113A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musí být podepsán</w:t>
      </w:r>
      <w:r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</w:t>
      </w:r>
      <w:r w:rsidR="004B113A" w:rsidRPr="00F4269B">
        <w:rPr>
          <w:rFonts w:ascii="Garamond" w:hAnsi="Garamond" w:cs="Arial"/>
          <w:sz w:val="22"/>
          <w:szCs w:val="22"/>
        </w:rPr>
        <w:t xml:space="preserve">platným </w:t>
      </w:r>
      <w:r w:rsidR="004B113A">
        <w:rPr>
          <w:rFonts w:ascii="Garamond" w:hAnsi="Garamond" w:cs="Arial"/>
          <w:sz w:val="22"/>
          <w:szCs w:val="22"/>
        </w:rPr>
        <w:t>uznávaným</w:t>
      </w:r>
      <w:r w:rsidR="004B113A" w:rsidRPr="00F4269B">
        <w:rPr>
          <w:rFonts w:ascii="Garamond" w:hAnsi="Garamond" w:cs="Arial"/>
          <w:sz w:val="22"/>
          <w:szCs w:val="22"/>
        </w:rPr>
        <w:t xml:space="preserve"> elektronickým podpisem</w:t>
      </w:r>
      <w:r w:rsidRPr="00F4269B">
        <w:rPr>
          <w:rFonts w:ascii="Garamond" w:hAnsi="Garamond" w:cs="Arial"/>
          <w:sz w:val="22"/>
          <w:szCs w:val="22"/>
        </w:rPr>
        <w:t>) osobou oprávněnou zastupovat dodavatele. Neplyne-li oprávnění podepisující osoby k zastupování dodavatele přímo ze zápisu z veřejného rejstříku (zejm. obchodní rejstřík), musí být součástí nabídky i kopie dokladu (zejm. plná moc), z něhož plyne právo podepisující osoby jednat za dodavatele v odpovídajícím rozsahu, pokud jej již zadavatel nemá k dispozici (např. z</w:t>
      </w:r>
      <w:r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 pro zařazení do DNS).</w:t>
      </w:r>
    </w:p>
    <w:p w14:paraId="3FCB4255" w14:textId="77777777" w:rsidR="003C44FC" w:rsidRDefault="003C44FC" w:rsidP="003C44FC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 vyplněným</w:t>
      </w:r>
      <w:r>
        <w:rPr>
          <w:rFonts w:ascii="Garamond" w:hAnsi="Garamond" w:cs="Arial"/>
          <w:b/>
          <w:sz w:val="22"/>
          <w:szCs w:val="22"/>
        </w:rPr>
        <w:t>:</w:t>
      </w:r>
    </w:p>
    <w:p w14:paraId="73BC92F7" w14:textId="77777777" w:rsidR="003C44FC" w:rsidRDefault="003C44FC" w:rsidP="003C44FC">
      <w:pPr>
        <w:pStyle w:val="Odstavec"/>
        <w:numPr>
          <w:ilvl w:val="0"/>
          <w:numId w:val="31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Závazným návrhem smlouvy včetně jejích příloh</w:t>
      </w:r>
      <w:r>
        <w:rPr>
          <w:rFonts w:ascii="Garamond" w:hAnsi="Garamond" w:cs="Arial"/>
          <w:b/>
          <w:sz w:val="22"/>
          <w:szCs w:val="22"/>
        </w:rPr>
        <w:t>,</w:t>
      </w:r>
    </w:p>
    <w:p w14:paraId="245EF0A3" w14:textId="7BD78A51" w:rsidR="003C44FC" w:rsidRDefault="003C44FC" w:rsidP="003C44FC">
      <w:pPr>
        <w:pStyle w:val="Odstavec"/>
        <w:numPr>
          <w:ilvl w:val="0"/>
          <w:numId w:val="31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 dle čl. 8.7 této Výzvy</w:t>
      </w:r>
      <w:r w:rsidR="004B113A">
        <w:rPr>
          <w:rFonts w:ascii="Garamond" w:hAnsi="Garamond" w:cs="Arial"/>
          <w:b/>
          <w:sz w:val="22"/>
          <w:szCs w:val="22"/>
        </w:rPr>
        <w:t>,</w:t>
      </w:r>
    </w:p>
    <w:p w14:paraId="79C0325C" w14:textId="43411FAE" w:rsidR="004B113A" w:rsidRPr="00E23443" w:rsidRDefault="004B113A" w:rsidP="004B113A">
      <w:pPr>
        <w:pStyle w:val="Odstavec"/>
        <w:spacing w:after="120"/>
        <w:ind w:left="567" w:firstLine="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(vše ve formátu PDF/A)</w:t>
      </w:r>
      <w:r w:rsidRPr="00F4269B">
        <w:rPr>
          <w:rFonts w:ascii="Garamond" w:hAnsi="Garamond" w:cs="Arial"/>
          <w:b/>
          <w:sz w:val="22"/>
          <w:szCs w:val="22"/>
        </w:rPr>
        <w:t>.</w:t>
      </w:r>
      <w:r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</w:t>
      </w:r>
      <w:r w:rsidR="00241467">
        <w:rPr>
          <w:rFonts w:ascii="Garamond" w:hAnsi="Garamond" w:cs="Arial"/>
          <w:b/>
          <w:sz w:val="22"/>
          <w:szCs w:val="22"/>
        </w:rPr>
        <w:t>8</w:t>
      </w:r>
      <w:r>
        <w:rPr>
          <w:rFonts w:ascii="Garamond" w:hAnsi="Garamond" w:cs="Arial"/>
          <w:b/>
          <w:sz w:val="22"/>
          <w:szCs w:val="22"/>
        </w:rPr>
        <w:t xml:space="preserve"> této Výzvy. </w:t>
      </w:r>
      <w:r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lastRenderedPageBreak/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26909A86" w:rsidR="00FC0944" w:rsidRPr="00331F6E" w:rsidRDefault="004E592E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upozorňuje, že může poskytnout dodavatelům vysvětlení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>
        <w:rPr>
          <w:rFonts w:ascii="Garamond" w:hAnsi="Garamond" w:cs="Garamond"/>
          <w:color w:val="000000"/>
          <w:sz w:val="22"/>
          <w:szCs w:val="22"/>
        </w:rPr>
        <w:t>zadávací podmínky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lastRenderedPageBreak/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78D11446" w:rsidR="00670086" w:rsidRDefault="004E592E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 xml:space="preserve">výběru </w:t>
      </w:r>
      <w:r w:rsidR="00670086"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prezentéry,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>(dále jen „výrobky“), dospěl k závěru, že evropskou, resp. vnitrostátní legislativou (zejm. zák. č. 406/2000 Sb., o hospodaření s energií a vyhl.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Certified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Energy star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Energy star a TCO Certified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r w:rsidRPr="008C5827">
        <w:rPr>
          <w:rFonts w:ascii="Garamond" w:hAnsi="Garamond"/>
          <w:sz w:val="22"/>
          <w:szCs w:val="22"/>
        </w:rPr>
        <w:t>Energy star</w:t>
      </w:r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Energy star</w:t>
      </w:r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lastRenderedPageBreak/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ABC91" w14:textId="77777777" w:rsidR="00DC400B" w:rsidRDefault="00DC400B" w:rsidP="00795AAC">
      <w:r>
        <w:separator/>
      </w:r>
    </w:p>
  </w:endnote>
  <w:endnote w:type="continuationSeparator" w:id="0">
    <w:p w14:paraId="73EFB2FC" w14:textId="77777777" w:rsidR="00DC400B" w:rsidRDefault="00DC400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1810C" w14:textId="71712999" w:rsidR="00060BDB" w:rsidRDefault="00060BDB">
    <w:pPr>
      <w:pStyle w:val="Zpat"/>
    </w:pPr>
    <w:r>
      <w:rPr>
        <w:noProof/>
      </w:rPr>
      <w:drawing>
        <wp:inline distT="0" distB="0" distL="0" distR="0" wp14:anchorId="618B9058" wp14:editId="7C6510FD">
          <wp:extent cx="5848985" cy="1095553"/>
          <wp:effectExtent l="0" t="0" r="0" b="952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985" cy="1095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7FE41" w14:textId="77777777" w:rsidR="00DC400B" w:rsidRDefault="00DC400B" w:rsidP="00795AAC">
      <w:r>
        <w:separator/>
      </w:r>
    </w:p>
  </w:footnote>
  <w:footnote w:type="continuationSeparator" w:id="0">
    <w:p w14:paraId="16ED871B" w14:textId="77777777" w:rsidR="00DC400B" w:rsidRDefault="00DC400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6"/>
  </w:num>
  <w:num w:numId="9">
    <w:abstractNumId w:val="25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8"/>
  </w:num>
  <w:num w:numId="30">
    <w:abstractNumId w:val="29"/>
  </w:num>
  <w:num w:numId="31">
    <w:abstractNumId w:val="3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5E47"/>
    <w:rsid w:val="00037445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442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23FE"/>
    <w:rsid w:val="001E4E72"/>
    <w:rsid w:val="001E73C9"/>
    <w:rsid w:val="001F482B"/>
    <w:rsid w:val="001F6DDB"/>
    <w:rsid w:val="002012BB"/>
    <w:rsid w:val="00203B39"/>
    <w:rsid w:val="00211A8D"/>
    <w:rsid w:val="00217849"/>
    <w:rsid w:val="00223F91"/>
    <w:rsid w:val="00230A5B"/>
    <w:rsid w:val="00237B6B"/>
    <w:rsid w:val="00241467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15CD3"/>
    <w:rsid w:val="00324905"/>
    <w:rsid w:val="00327AB0"/>
    <w:rsid w:val="00331F6E"/>
    <w:rsid w:val="00342043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0AD"/>
    <w:rsid w:val="003A2A0C"/>
    <w:rsid w:val="003A4911"/>
    <w:rsid w:val="003A4BA0"/>
    <w:rsid w:val="003B06D8"/>
    <w:rsid w:val="003B4D43"/>
    <w:rsid w:val="003C1FD6"/>
    <w:rsid w:val="003C2764"/>
    <w:rsid w:val="003C44FC"/>
    <w:rsid w:val="003C6861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113A"/>
    <w:rsid w:val="004B68DB"/>
    <w:rsid w:val="004B779A"/>
    <w:rsid w:val="004D005B"/>
    <w:rsid w:val="004D1497"/>
    <w:rsid w:val="004D1F78"/>
    <w:rsid w:val="004D2B20"/>
    <w:rsid w:val="004D423B"/>
    <w:rsid w:val="004D64CE"/>
    <w:rsid w:val="004E4A98"/>
    <w:rsid w:val="004E592E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03F"/>
    <w:rsid w:val="00524149"/>
    <w:rsid w:val="0052419E"/>
    <w:rsid w:val="005415E9"/>
    <w:rsid w:val="00541CF2"/>
    <w:rsid w:val="00544A0E"/>
    <w:rsid w:val="0055137A"/>
    <w:rsid w:val="00560E5B"/>
    <w:rsid w:val="0057155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32E64"/>
    <w:rsid w:val="00641634"/>
    <w:rsid w:val="0064432C"/>
    <w:rsid w:val="00646EF9"/>
    <w:rsid w:val="006473BA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2C7C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455A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0DCD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1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315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369C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52F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D651C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2E61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87F81"/>
    <w:rsid w:val="00A90797"/>
    <w:rsid w:val="00A91923"/>
    <w:rsid w:val="00A94FD1"/>
    <w:rsid w:val="00AA36E1"/>
    <w:rsid w:val="00AA3B62"/>
    <w:rsid w:val="00AA7C29"/>
    <w:rsid w:val="00AA7E60"/>
    <w:rsid w:val="00AB039E"/>
    <w:rsid w:val="00AB17CE"/>
    <w:rsid w:val="00AC404F"/>
    <w:rsid w:val="00AC487C"/>
    <w:rsid w:val="00AC5408"/>
    <w:rsid w:val="00AC56B9"/>
    <w:rsid w:val="00AD1C55"/>
    <w:rsid w:val="00AD2428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0F0B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29B4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062AE"/>
    <w:rsid w:val="00C21F2A"/>
    <w:rsid w:val="00C232BE"/>
    <w:rsid w:val="00C27316"/>
    <w:rsid w:val="00C27A94"/>
    <w:rsid w:val="00C310DC"/>
    <w:rsid w:val="00C31F1D"/>
    <w:rsid w:val="00C32D20"/>
    <w:rsid w:val="00C45272"/>
    <w:rsid w:val="00C51B42"/>
    <w:rsid w:val="00C54B39"/>
    <w:rsid w:val="00C57650"/>
    <w:rsid w:val="00C60B5F"/>
    <w:rsid w:val="00C633E2"/>
    <w:rsid w:val="00C667B7"/>
    <w:rsid w:val="00C72FA1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0AE8"/>
    <w:rsid w:val="00CC2565"/>
    <w:rsid w:val="00CC384E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5A3"/>
    <w:rsid w:val="00D5612C"/>
    <w:rsid w:val="00D57265"/>
    <w:rsid w:val="00D602A9"/>
    <w:rsid w:val="00D63431"/>
    <w:rsid w:val="00D64A33"/>
    <w:rsid w:val="00D65F44"/>
    <w:rsid w:val="00D700E0"/>
    <w:rsid w:val="00D77CD0"/>
    <w:rsid w:val="00D854A9"/>
    <w:rsid w:val="00D85CDE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400B"/>
    <w:rsid w:val="00DC5ED1"/>
    <w:rsid w:val="00DE07A5"/>
    <w:rsid w:val="00DE1BD2"/>
    <w:rsid w:val="00DE4940"/>
    <w:rsid w:val="00DF16B0"/>
    <w:rsid w:val="00DF3053"/>
    <w:rsid w:val="00E23443"/>
    <w:rsid w:val="00E237D0"/>
    <w:rsid w:val="00E24FBD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C63FA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589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Vn1yRFBxqhMHybGasdYzoJrQ336beN1s/dTxgSGi3jQ=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xmteIuZ61m4a6+vqNLpiezMgP3bPIDaM1Pw6cTCdIIE=</DigestValue>
    </Reference>
  </SignedInfo>
  <SignatureValue>YLp2In92aiyMOyDyWXZxoBq1E8cVldeM0+cFKkDtzx5eLEa5LOp/Q9m1ZY/1NjAip5s+uv+S9+s8
8J+GgLWsdP9o1/lfndIZ+F4Kext8Mf35HkNvmuJjqZmgVT0qD04fcBsKfbgO3ZjOeHQLT4e7b6Jf
r8abqMvuSmkizjlwH3JjEGTlj2e3qqh8PWtvWtEA0qXX1hmwZ9PK/kdDjT72WJrwK5sDTZ/dJbRg
BlB/bXDYqzLkZpkRcy065xm0hyUX2c7l1aOO/ClkgGHA179xfws1PZaPXcJF3+PlKqpbpDSN3rs6
j7rN5h0OMXHiXWhp6C5So5cZaLgWg506FmgDKQ==</SignatureValue>
  <KeyInfo>
    <X509Data>
      <X509Certificate>MIIImjCCBoKgAwIBAgIEAV/MGjANBgkqhkiG9w0BAQsFADBpMQswCQYDVQQGEwJDWjEXMBUGA1UEYRMOTlRSQ1otNDcxMTQ5ODMxHTAbBgNVBAoMFMSMZXNrw6EgcG/FoXRhLCBzLnAuMSIwIAYDVQQDExlQb3N0U2lnbnVtIFF1YWxpZmllZCBDQSA0MB4XDTIzMTIwODExMTIyMVoXDTI0MTIyNzExM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2DZcV11X95ze1o40igX+E6w94ft2XTlNK94tM34aS3czLlbyQ8AizjVlsmJ8M+/D0Fm8AOoLbXakt5gq+ctRaF6+U9MddC9EbDQCBOpX3j/xK3BtFTMEMMRI4XKAHS32/9Ta5hyag3T6luZ24JAIo6al+FbFWl3qRtYz0o1mwBRGxLwZ+4LDB6frbV9u59hCpBtEK7n6HFyuGMgxAP9s6DC3P38UmLfq8QPVPHD7BP/aIGvRzCO/bkzDaSOa+YQmtitr3Tl0i2B/HXcKjcCdVg76L/VqLGbh+K6eK/HheA0/GDKBoRMBAZaAbu+2zvDn1Q3ZHK9J1iZ2gIzzFgrtMw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ZXaVwdUYyv2Ln/2Ld5C4Sl4u5Azt1GvCY4VA28OfabE=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TzBEYbr9nS1zioXWN7YG9cRsih79Mkf6kRpTdLmH04g=</DigestValue>
      </Reference>
      <Reference URI="/word/endnotes.xml?ContentType=application/vnd.openxmlformats-officedocument.wordprocessingml.endnotes+xml">
        <DigestMethod Algorithm="http://www.w3.org/2001/04/xmlenc#sha256"/>
        <DigestValue>glPY1rCcrOMehEJQBqSksamqQ9BJ6Cn4XDbIPB4FKO0=</DigestValue>
      </Reference>
      <Reference URI="/word/fontTable.xml?ContentType=application/vnd.openxmlformats-officedocument.wordprocessingml.fontTable+xml">
        <DigestMethod Algorithm="http://www.w3.org/2001/04/xmlenc#sha256"/>
        <DigestValue>Pz7b7xHSMp9A/DWzEa86dmxJM/0JG0Sj6PElAEeU4vY=</DigestValue>
      </Reference>
      <Reference URI="/word/footer1.xml?ContentType=application/vnd.openxmlformats-officedocument.wordprocessingml.footer+xml">
        <DigestMethod Algorithm="http://www.w3.org/2001/04/xmlenc#sha256"/>
        <DigestValue>Zxi7QNt9nFscrZpP4SbFpqcWTtj4YrMYHkoQNLnKdH0=</DigestValue>
      </Reference>
      <Reference URI="/word/footnotes.xml?ContentType=application/vnd.openxmlformats-officedocument.wordprocessingml.footnotes+xml">
        <DigestMethod Algorithm="http://www.w3.org/2001/04/xmlenc#sha256"/>
        <DigestValue>cYFxoYVVQEqeHtOFpclMoD8PKpR29I3rYhjDHQ+lbSc=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jpeg?ContentType=image/jpeg">
        <DigestMethod Algorithm="http://www.w3.org/2001/04/xmlenc#sha256"/>
        <DigestValue>IioRldcw5134I9qXCnc+HZ+dLc660RnCo+sdFrm4JJU=</DigestValue>
      </Reference>
      <Reference URI="/word/numbering.xml?ContentType=application/vnd.openxmlformats-officedocument.wordprocessingml.numbering+xml">
        <DigestMethod Algorithm="http://www.w3.org/2001/04/xmlenc#sha256"/>
        <DigestValue>nWF1ewAFpZaaDO0ucAjprVwzS48+37R7glAhakD0etY=</DigestValue>
      </Reference>
      <Reference URI="/word/settings.xml?ContentType=application/vnd.openxmlformats-officedocument.wordprocessingml.settings+xml">
        <DigestMethod Algorithm="http://www.w3.org/2001/04/xmlenc#sha256"/>
        <DigestValue>fo20fTsE80qm72wL4qj3E4tDWpTX4rCRjOH+tY0Gfk8=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2024-02-05T11:55:02Z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2024-02-05T11:55:02Z</xd:SigningTime>
          <xd:SigningCertificate>
            <xd:Cert>
              <xd:CertDigest>
                <DigestMethod Algorithm="http://www.w3.org/2001/04/xmlenc#sha256"/>
                <DigestValue>bAgmryW8/38GkbAsxSa6rBfwhw7Ql1pSmGhiPBv+uMM=</DigestValue>
              </xd:CertDigest>
              <xd:IssuerSerial>
                <X509IssuerName>CN=PostSignum Qualified CA 4, O="Česká pošta, s.p.", OID.2.5.4.97=NTRCZ-47114983, C=CZ</X509IssuerName>
                <X509SerialNumber>23055386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2325</Words>
  <Characters>13718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48</cp:revision>
  <cp:lastPrinted>2018-08-08T13:48:00Z</cp:lastPrinted>
  <dcterms:created xsi:type="dcterms:W3CDTF">2022-05-19T08:18:00Z</dcterms:created>
  <dcterms:modified xsi:type="dcterms:W3CDTF">2024-02-05T11:54:00Z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